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2024年度拟报凤县人民政府重大行政决策事项登记表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287"/>
        <w:gridCol w:w="2245"/>
        <w:gridCol w:w="2232"/>
        <w:gridCol w:w="2474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决策事项</w:t>
            </w:r>
          </w:p>
        </w:tc>
        <w:tc>
          <w:tcPr>
            <w:tcW w:w="2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决策主体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决策承办单位</w:t>
            </w:r>
          </w:p>
        </w:tc>
        <w:tc>
          <w:tcPr>
            <w:tcW w:w="2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拟计划完成时间</w:t>
            </w:r>
          </w:p>
        </w:tc>
        <w:tc>
          <w:tcPr>
            <w:tcW w:w="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9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28" w:header="851" w:footer="992" w:gutter="0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iNTkwYjA2ODc5MDUyYzVlOGNhNjFhZjhmMjIifQ=="/>
  </w:docVars>
  <w:rsids>
    <w:rsidRoot w:val="6DB912D0"/>
    <w:rsid w:val="08305A2B"/>
    <w:rsid w:val="08BF7306"/>
    <w:rsid w:val="09A86B8D"/>
    <w:rsid w:val="1B541907"/>
    <w:rsid w:val="1D0B66CE"/>
    <w:rsid w:val="1D0E232E"/>
    <w:rsid w:val="1DA24EF0"/>
    <w:rsid w:val="26BA2A56"/>
    <w:rsid w:val="29EB63B8"/>
    <w:rsid w:val="2F5A7C66"/>
    <w:rsid w:val="3A3B6A50"/>
    <w:rsid w:val="3E8113C3"/>
    <w:rsid w:val="450E5003"/>
    <w:rsid w:val="4C7614A9"/>
    <w:rsid w:val="55B7439B"/>
    <w:rsid w:val="60592F45"/>
    <w:rsid w:val="6075669E"/>
    <w:rsid w:val="64100A72"/>
    <w:rsid w:val="6B2C08A1"/>
    <w:rsid w:val="6DB912D0"/>
    <w:rsid w:val="6F17698A"/>
    <w:rsid w:val="7135784C"/>
    <w:rsid w:val="780200D8"/>
    <w:rsid w:val="7E4E4D6E"/>
    <w:rsid w:val="7E9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 w:cs="黑体"/>
      <w:kern w:val="44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 w:cs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2024-03-06T00:31:00Z</dcterms:created>
  <dc:creator>你头发乱了喔</dc:creator>
  <cp:lastModifiedBy>你头发乱了喔</cp:lastModifiedBy>
  <dcterms:modified xsi:type="dcterms:W3CDTF">2024-03-06T00:32:51Z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F11A93B73FD1481DA0EDA457C09A524C_11</vt:lpwstr>
  </property>
</Properties>
</file>