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E1" w:rsidRDefault="00A168E1" w:rsidP="00C13F64">
      <w:pPr>
        <w:jc w:val="center"/>
        <w:rPr>
          <w:rFonts w:ascii="宋体" w:cs="Times New Roman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凤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县政府</w:t>
      </w:r>
      <w:r w:rsidRPr="00C13F64">
        <w:rPr>
          <w:rFonts w:ascii="宋体" w:hAnsi="宋体" w:cs="宋体" w:hint="eastAsia"/>
          <w:b/>
          <w:bCs/>
          <w:sz w:val="36"/>
          <w:szCs w:val="36"/>
        </w:rPr>
        <w:t>债务预算情况说明</w:t>
      </w:r>
    </w:p>
    <w:p w:rsidR="00A168E1" w:rsidRDefault="00A168E1" w:rsidP="00C13F64">
      <w:pPr>
        <w:rPr>
          <w:rFonts w:ascii="宋体" w:cs="Times New Roman"/>
          <w:b/>
          <w:bCs/>
          <w:sz w:val="36"/>
          <w:szCs w:val="36"/>
        </w:rPr>
      </w:pPr>
    </w:p>
    <w:p w:rsidR="00A168E1" w:rsidRPr="00C13F64" w:rsidRDefault="00A168E1" w:rsidP="00C13F64">
      <w:pPr>
        <w:rPr>
          <w:rFonts w:asci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2017</w:t>
      </w:r>
      <w:r>
        <w:rPr>
          <w:rFonts w:ascii="仿宋_GB2312" w:eastAsia="仿宋_GB2312" w:hAnsi="宋体" w:cs="仿宋_GB2312" w:hint="eastAsia"/>
          <w:sz w:val="32"/>
          <w:szCs w:val="32"/>
        </w:rPr>
        <w:t>年末</w:t>
      </w:r>
      <w:proofErr w:type="gramStart"/>
      <w:r w:rsidR="00F34F17">
        <w:rPr>
          <w:rFonts w:ascii="仿宋_GB2312" w:eastAsia="仿宋_GB2312" w:hAnsi="宋体" w:cs="仿宋_GB2312" w:hint="eastAsia"/>
          <w:sz w:val="32"/>
          <w:szCs w:val="32"/>
        </w:rPr>
        <w:t>凤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县政府负有偿还责任债务余额</w:t>
      </w:r>
      <w:r>
        <w:rPr>
          <w:rFonts w:ascii="仿宋_GB2312" w:eastAsia="仿宋_GB2312" w:hAnsi="宋体" w:cs="仿宋_GB2312"/>
          <w:sz w:val="32"/>
          <w:szCs w:val="32"/>
        </w:rPr>
        <w:t>85822</w:t>
      </w:r>
      <w:r>
        <w:rPr>
          <w:rFonts w:ascii="仿宋_GB2312" w:eastAsia="仿宋_GB2312" w:hAnsi="宋体" w:cs="仿宋_GB2312" w:hint="eastAsia"/>
          <w:sz w:val="32"/>
          <w:szCs w:val="32"/>
        </w:rPr>
        <w:t>万元，</w:t>
      </w:r>
      <w:r w:rsidR="00F34F17" w:rsidRPr="00F34F17">
        <w:rPr>
          <w:rFonts w:ascii="仿宋_GB2312" w:eastAsia="仿宋_GB2312" w:hAnsi="宋体" w:cs="仿宋_GB2312" w:hint="eastAsia"/>
          <w:sz w:val="32"/>
          <w:szCs w:val="32"/>
        </w:rPr>
        <w:t>其中：一般债务83501万元，一般债务率102.1%；专项债务2321万元，专项债务率33%</w:t>
      </w:r>
      <w:r w:rsidR="00F34F17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债务风险总体可控。</w:t>
      </w:r>
    </w:p>
    <w:sectPr w:rsidR="00A168E1" w:rsidRPr="00C13F64" w:rsidSect="0029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16" w:rsidRDefault="00742F16" w:rsidP="00C13F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2F16" w:rsidRDefault="00742F16" w:rsidP="00C13F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16" w:rsidRDefault="00742F16" w:rsidP="00C13F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2F16" w:rsidRDefault="00742F16" w:rsidP="00C13F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F64"/>
    <w:rsid w:val="000F635F"/>
    <w:rsid w:val="001D1839"/>
    <w:rsid w:val="00295114"/>
    <w:rsid w:val="002F2E7A"/>
    <w:rsid w:val="0039294A"/>
    <w:rsid w:val="003E42BA"/>
    <w:rsid w:val="006038D4"/>
    <w:rsid w:val="00647903"/>
    <w:rsid w:val="006972EC"/>
    <w:rsid w:val="006C6112"/>
    <w:rsid w:val="006E50D7"/>
    <w:rsid w:val="00702CE1"/>
    <w:rsid w:val="00742F16"/>
    <w:rsid w:val="00764322"/>
    <w:rsid w:val="00796742"/>
    <w:rsid w:val="007C59FB"/>
    <w:rsid w:val="007E3A82"/>
    <w:rsid w:val="009564E1"/>
    <w:rsid w:val="00A168E1"/>
    <w:rsid w:val="00A33BC5"/>
    <w:rsid w:val="00C13F64"/>
    <w:rsid w:val="00C6463E"/>
    <w:rsid w:val="00E4761C"/>
    <w:rsid w:val="00EC206E"/>
    <w:rsid w:val="00ED53FB"/>
    <w:rsid w:val="00F34F17"/>
    <w:rsid w:val="00F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13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扶风县政府债务预算情况说明</dc:title>
  <dc:subject/>
  <dc:creator>微软用户</dc:creator>
  <cp:keywords/>
  <dc:description/>
  <cp:lastModifiedBy>Administrator</cp:lastModifiedBy>
  <cp:revision>4</cp:revision>
  <dcterms:created xsi:type="dcterms:W3CDTF">2018-05-23T01:46:00Z</dcterms:created>
  <dcterms:modified xsi:type="dcterms:W3CDTF">2018-07-04T01:56:00Z</dcterms:modified>
</cp:coreProperties>
</file>